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1543"/>
        <w:gridCol w:w="1618"/>
        <w:gridCol w:w="594"/>
        <w:gridCol w:w="2388"/>
        <w:gridCol w:w="332"/>
        <w:gridCol w:w="1434"/>
        <w:gridCol w:w="1616"/>
        <w:gridCol w:w="595"/>
      </w:tblGrid>
      <w:tr w:rsidR="001B1935" w:rsidRPr="00E5248F" w:rsidTr="00B80F3D">
        <w:tc>
          <w:tcPr>
            <w:tcW w:w="3724" w:type="dxa"/>
            <w:gridSpan w:val="3"/>
            <w:shd w:val="clear" w:color="auto" w:fill="92CDDC"/>
          </w:tcPr>
          <w:p w:rsidR="001B1935" w:rsidRPr="00E5248F" w:rsidRDefault="009A688B" w:rsidP="009A688B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</w:rPr>
              <w:t>Име, средње слово и п</w:t>
            </w:r>
            <w:r w:rsidR="001B1935" w:rsidRPr="00E5248F">
              <w:rPr>
                <w:rFonts w:asciiTheme="minorHAnsi" w:hAnsiTheme="minorHAnsi"/>
                <w:b/>
                <w:sz w:val="20"/>
                <w:szCs w:val="20"/>
              </w:rPr>
              <w:t>резиме</w:t>
            </w:r>
          </w:p>
        </w:tc>
        <w:tc>
          <w:tcPr>
            <w:tcW w:w="6959" w:type="dxa"/>
            <w:gridSpan w:val="6"/>
          </w:tcPr>
          <w:p w:rsidR="001B1935" w:rsidRPr="00E5248F" w:rsidRDefault="00F44A13" w:rsidP="00F426E2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Зоран Стан</w:t>
            </w:r>
            <w:r w:rsidR="00E229ED" w:rsidRPr="00E5248F">
              <w:rPr>
                <w:rFonts w:asciiTheme="minorHAnsi" w:hAnsiTheme="minorHAnsi"/>
                <w:sz w:val="20"/>
                <w:szCs w:val="20"/>
              </w:rPr>
              <w:t>ић</w:t>
            </w:r>
          </w:p>
        </w:tc>
      </w:tr>
      <w:tr w:rsidR="001B1935" w:rsidRPr="00E5248F" w:rsidTr="00B80F3D">
        <w:tc>
          <w:tcPr>
            <w:tcW w:w="3724" w:type="dxa"/>
            <w:gridSpan w:val="3"/>
            <w:shd w:val="clear" w:color="auto" w:fill="92CDDC"/>
          </w:tcPr>
          <w:p w:rsidR="001B1935" w:rsidRPr="00E5248F" w:rsidRDefault="001B1935" w:rsidP="00962FB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</w:rPr>
              <w:t>Картон научног радника –</w:t>
            </w:r>
            <w:r w:rsidR="00962FB6" w:rsidRPr="00E5248F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E5248F">
              <w:rPr>
                <w:rFonts w:asciiTheme="minorHAnsi" w:hAnsiTheme="minorHAnsi"/>
                <w:b/>
                <w:sz w:val="20"/>
                <w:szCs w:val="20"/>
              </w:rPr>
              <w:t>број</w:t>
            </w:r>
          </w:p>
        </w:tc>
        <w:tc>
          <w:tcPr>
            <w:tcW w:w="6959" w:type="dxa"/>
            <w:gridSpan w:val="6"/>
          </w:tcPr>
          <w:p w:rsidR="001B1935" w:rsidRPr="00E5248F" w:rsidRDefault="001B1935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1B1935" w:rsidRPr="00E5248F" w:rsidTr="00B80F3D">
        <w:tc>
          <w:tcPr>
            <w:tcW w:w="3724" w:type="dxa"/>
            <w:gridSpan w:val="3"/>
            <w:shd w:val="clear" w:color="auto" w:fill="92CDDC"/>
          </w:tcPr>
          <w:p w:rsidR="001B1935" w:rsidRPr="00E5248F" w:rsidRDefault="001B1935" w:rsidP="00585535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959" w:type="dxa"/>
            <w:gridSpan w:val="6"/>
          </w:tcPr>
          <w:p w:rsidR="001B1935" w:rsidRPr="00E5248F" w:rsidRDefault="00F44A13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1B1935" w:rsidRPr="00E5248F" w:rsidTr="00B80F3D">
        <w:tc>
          <w:tcPr>
            <w:tcW w:w="3724" w:type="dxa"/>
            <w:gridSpan w:val="3"/>
            <w:shd w:val="clear" w:color="auto" w:fill="92CDDC"/>
          </w:tcPr>
          <w:p w:rsidR="001B1935" w:rsidRPr="00E5248F" w:rsidRDefault="001B1935" w:rsidP="0063030C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Ужа научна област</w:t>
            </w:r>
          </w:p>
        </w:tc>
        <w:tc>
          <w:tcPr>
            <w:tcW w:w="6959" w:type="dxa"/>
            <w:gridSpan w:val="6"/>
          </w:tcPr>
          <w:p w:rsidR="001B1935" w:rsidRPr="00E5248F" w:rsidRDefault="00F44A13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Нумеричка математика</w:t>
            </w:r>
          </w:p>
        </w:tc>
      </w:tr>
      <w:tr w:rsidR="001B1935" w:rsidRPr="00E5248F" w:rsidTr="00AD3CB1">
        <w:tc>
          <w:tcPr>
            <w:tcW w:w="2106" w:type="dxa"/>
            <w:gridSpan w:val="2"/>
            <w:shd w:val="clear" w:color="auto" w:fill="DAEEF3"/>
          </w:tcPr>
          <w:p w:rsidR="001B1935" w:rsidRPr="00E5248F" w:rsidRDefault="00962FB6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</w:rPr>
              <w:t>Академска каријера</w:t>
            </w:r>
          </w:p>
        </w:tc>
        <w:tc>
          <w:tcPr>
            <w:tcW w:w="1618" w:type="dxa"/>
            <w:shd w:val="clear" w:color="auto" w:fill="DAEEF3"/>
          </w:tcPr>
          <w:p w:rsidR="001B1935" w:rsidRPr="00E5248F" w:rsidRDefault="001B1935" w:rsidP="009A688B">
            <w:pPr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Година</w:t>
            </w:r>
          </w:p>
        </w:tc>
        <w:tc>
          <w:tcPr>
            <w:tcW w:w="3314" w:type="dxa"/>
            <w:gridSpan w:val="3"/>
            <w:shd w:val="clear" w:color="auto" w:fill="DAEEF3"/>
          </w:tcPr>
          <w:p w:rsidR="001B1935" w:rsidRPr="00E5248F" w:rsidRDefault="001B1935" w:rsidP="009A688B">
            <w:pPr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Институција</w:t>
            </w:r>
          </w:p>
        </w:tc>
        <w:tc>
          <w:tcPr>
            <w:tcW w:w="3645" w:type="dxa"/>
            <w:gridSpan w:val="3"/>
            <w:shd w:val="clear" w:color="auto" w:fill="DAEEF3"/>
          </w:tcPr>
          <w:p w:rsidR="001B1935" w:rsidRPr="00E5248F" w:rsidRDefault="001B1935" w:rsidP="009A688B">
            <w:pPr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Област</w:t>
            </w:r>
          </w:p>
        </w:tc>
      </w:tr>
      <w:tr w:rsidR="00F426E2" w:rsidRPr="00E5248F" w:rsidTr="00AD3CB1">
        <w:tc>
          <w:tcPr>
            <w:tcW w:w="2106" w:type="dxa"/>
            <w:gridSpan w:val="2"/>
          </w:tcPr>
          <w:p w:rsidR="00F426E2" w:rsidRPr="00E5248F" w:rsidRDefault="00F426E2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618" w:type="dxa"/>
          </w:tcPr>
          <w:p w:rsidR="00F426E2" w:rsidRPr="00E5248F" w:rsidRDefault="00E229ED" w:rsidP="00F44A13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201</w:t>
            </w:r>
            <w:r w:rsidR="00F44A13"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314" w:type="dxa"/>
            <w:gridSpan w:val="3"/>
          </w:tcPr>
          <w:p w:rsidR="00F426E2" w:rsidRPr="00E5248F" w:rsidRDefault="00E229ED" w:rsidP="00F44A13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М</w:t>
            </w:r>
            <w:r w:rsidR="00F44A13"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атематички</w:t>
            </w: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факултет у Београду</w:t>
            </w:r>
          </w:p>
        </w:tc>
        <w:tc>
          <w:tcPr>
            <w:tcW w:w="3645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Нумеричка математ</w:t>
            </w:r>
            <w:r w:rsidR="00E229ED"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ика</w:t>
            </w:r>
          </w:p>
        </w:tc>
      </w:tr>
      <w:tr w:rsidR="00F426E2" w:rsidRPr="00E5248F" w:rsidTr="00AD3CB1">
        <w:tc>
          <w:tcPr>
            <w:tcW w:w="2106" w:type="dxa"/>
            <w:gridSpan w:val="2"/>
          </w:tcPr>
          <w:p w:rsidR="00F426E2" w:rsidRPr="00E5248F" w:rsidRDefault="00F426E2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618" w:type="dxa"/>
          </w:tcPr>
          <w:p w:rsidR="00F426E2" w:rsidRPr="00E5248F" w:rsidRDefault="00E229ED" w:rsidP="00F44A13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20</w:t>
            </w:r>
            <w:r w:rsidR="00F44A13"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07</w:t>
            </w:r>
          </w:p>
        </w:tc>
        <w:tc>
          <w:tcPr>
            <w:tcW w:w="3314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Математички факултет у Београду</w:t>
            </w:r>
          </w:p>
        </w:tc>
        <w:tc>
          <w:tcPr>
            <w:tcW w:w="3645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Нумеричка математика и оптимизација</w:t>
            </w:r>
          </w:p>
        </w:tc>
      </w:tr>
      <w:tr w:rsidR="00F426E2" w:rsidRPr="00E5248F" w:rsidTr="00AD3CB1">
        <w:tc>
          <w:tcPr>
            <w:tcW w:w="2106" w:type="dxa"/>
            <w:gridSpan w:val="2"/>
          </w:tcPr>
          <w:p w:rsidR="00F426E2" w:rsidRPr="00E5248F" w:rsidRDefault="00F426E2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618" w:type="dxa"/>
          </w:tcPr>
          <w:p w:rsidR="00F426E2" w:rsidRPr="00E5248F" w:rsidRDefault="00F426E2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3314" w:type="dxa"/>
            <w:gridSpan w:val="3"/>
          </w:tcPr>
          <w:p w:rsidR="00F426E2" w:rsidRPr="00E5248F" w:rsidRDefault="00F426E2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3645" w:type="dxa"/>
            <w:gridSpan w:val="3"/>
          </w:tcPr>
          <w:p w:rsidR="00F426E2" w:rsidRPr="00E5248F" w:rsidRDefault="00F426E2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F426E2" w:rsidRPr="00E5248F" w:rsidTr="00AD3CB1">
        <w:tc>
          <w:tcPr>
            <w:tcW w:w="2106" w:type="dxa"/>
            <w:gridSpan w:val="2"/>
          </w:tcPr>
          <w:p w:rsidR="00F426E2" w:rsidRPr="00E5248F" w:rsidRDefault="00F426E2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Магистратура/мастер</w:t>
            </w:r>
          </w:p>
        </w:tc>
        <w:tc>
          <w:tcPr>
            <w:tcW w:w="1618" w:type="dxa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314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Математички факултет у Београду</w:t>
            </w:r>
          </w:p>
        </w:tc>
        <w:tc>
          <w:tcPr>
            <w:tcW w:w="3645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Нумеричка математика и оптимизација</w:t>
            </w:r>
          </w:p>
        </w:tc>
      </w:tr>
      <w:tr w:rsidR="00F426E2" w:rsidRPr="00E5248F" w:rsidTr="00AD3CB1">
        <w:tc>
          <w:tcPr>
            <w:tcW w:w="2106" w:type="dxa"/>
            <w:gridSpan w:val="2"/>
          </w:tcPr>
          <w:p w:rsidR="00F426E2" w:rsidRPr="00E5248F" w:rsidRDefault="00F426E2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618" w:type="dxa"/>
          </w:tcPr>
          <w:p w:rsidR="00F426E2" w:rsidRPr="00E5248F" w:rsidRDefault="00E229ED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200</w:t>
            </w:r>
            <w:r w:rsidR="00F44A13"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14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Математички факултет у Београду</w:t>
            </w:r>
          </w:p>
        </w:tc>
        <w:tc>
          <w:tcPr>
            <w:tcW w:w="3645" w:type="dxa"/>
            <w:gridSpan w:val="3"/>
          </w:tcPr>
          <w:p w:rsidR="00F426E2" w:rsidRPr="00E5248F" w:rsidRDefault="00F44A13" w:rsidP="00762CC9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Нумеричка математика и оптимизација</w:t>
            </w:r>
          </w:p>
        </w:tc>
      </w:tr>
      <w:tr w:rsidR="001B1935" w:rsidRPr="00E5248F" w:rsidTr="0063030C">
        <w:tc>
          <w:tcPr>
            <w:tcW w:w="10683" w:type="dxa"/>
            <w:gridSpan w:val="9"/>
            <w:shd w:val="clear" w:color="auto" w:fill="DAEEF3"/>
          </w:tcPr>
          <w:p w:rsidR="001B1935" w:rsidRPr="00E5248F" w:rsidRDefault="001B1935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1B1935" w:rsidRPr="00E5248F" w:rsidTr="00B80F3D">
        <w:tc>
          <w:tcPr>
            <w:tcW w:w="563" w:type="dxa"/>
          </w:tcPr>
          <w:p w:rsidR="001B1935" w:rsidRPr="00E5248F" w:rsidRDefault="0063030C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6143" w:type="dxa"/>
            <w:gridSpan w:val="4"/>
          </w:tcPr>
          <w:p w:rsidR="001B1935" w:rsidRPr="00E5248F" w:rsidRDefault="00962FB6" w:rsidP="009A688B">
            <w:pPr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Н</w:t>
            </w:r>
            <w:r w:rsidR="001B1935" w:rsidRPr="00E5248F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азив предмета</w:t>
            </w:r>
          </w:p>
        </w:tc>
        <w:tc>
          <w:tcPr>
            <w:tcW w:w="3977" w:type="dxa"/>
            <w:gridSpan w:val="4"/>
          </w:tcPr>
          <w:p w:rsidR="001B1935" w:rsidRPr="00E5248F" w:rsidRDefault="00962FB6" w:rsidP="009A688B">
            <w:pPr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В</w:t>
            </w:r>
            <w:r w:rsidR="001B1935" w:rsidRPr="00E5248F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рста студија</w:t>
            </w:r>
          </w:p>
        </w:tc>
      </w:tr>
      <w:tr w:rsidR="00EE0597" w:rsidRPr="00E5248F" w:rsidTr="00B80F3D">
        <w:tc>
          <w:tcPr>
            <w:tcW w:w="563" w:type="dxa"/>
          </w:tcPr>
          <w:p w:rsidR="00EE0597" w:rsidRPr="00E5248F" w:rsidRDefault="00EE0597" w:rsidP="009A688B">
            <w:pPr>
              <w:numPr>
                <w:ilvl w:val="0"/>
                <w:numId w:val="13"/>
              </w:num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EE0597" w:rsidRPr="00E5248F" w:rsidRDefault="00F44A13" w:rsidP="00204B11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Дискретне структуре 2</w:t>
            </w:r>
          </w:p>
        </w:tc>
        <w:tc>
          <w:tcPr>
            <w:tcW w:w="3977" w:type="dxa"/>
            <w:gridSpan w:val="4"/>
          </w:tcPr>
          <w:p w:rsidR="00EE0597" w:rsidRPr="00204B11" w:rsidRDefault="00E229ED" w:rsidP="007611F3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Основне академске</w:t>
            </w:r>
            <w:r w:rsidR="00204B1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04B11">
              <w:rPr>
                <w:rFonts w:asciiTheme="minorHAnsi" w:hAnsiTheme="minorHAnsi"/>
                <w:sz w:val="20"/>
                <w:szCs w:val="20"/>
                <w:lang/>
              </w:rPr>
              <w:t>студије</w:t>
            </w:r>
          </w:p>
        </w:tc>
      </w:tr>
      <w:tr w:rsidR="00EE0597" w:rsidRPr="00E5248F" w:rsidTr="00B80F3D">
        <w:tc>
          <w:tcPr>
            <w:tcW w:w="563" w:type="dxa"/>
          </w:tcPr>
          <w:p w:rsidR="00EE0597" w:rsidRPr="00E5248F" w:rsidRDefault="00EE0597" w:rsidP="009A688B">
            <w:pPr>
              <w:numPr>
                <w:ilvl w:val="0"/>
                <w:numId w:val="13"/>
              </w:num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EE0597" w:rsidRPr="00E5248F" w:rsidRDefault="00F44A13" w:rsidP="00204B11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Комбинаторна оптимизација</w:t>
            </w:r>
          </w:p>
        </w:tc>
        <w:tc>
          <w:tcPr>
            <w:tcW w:w="3977" w:type="dxa"/>
            <w:gridSpan w:val="4"/>
          </w:tcPr>
          <w:p w:rsidR="00EE0597" w:rsidRPr="00E5248F" w:rsidRDefault="00F44A13" w:rsidP="007611F3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Мастер</w:t>
            </w:r>
            <w:r w:rsidR="003E3F05" w:rsidRPr="00E5248F">
              <w:rPr>
                <w:rFonts w:asciiTheme="minorHAnsi" w:hAnsiTheme="minorHAnsi"/>
                <w:sz w:val="20"/>
                <w:szCs w:val="20"/>
              </w:rPr>
              <w:t xml:space="preserve"> студије</w:t>
            </w:r>
          </w:p>
        </w:tc>
      </w:tr>
      <w:tr w:rsidR="00EE0597" w:rsidRPr="00E5248F" w:rsidTr="00B80F3D">
        <w:tc>
          <w:tcPr>
            <w:tcW w:w="563" w:type="dxa"/>
          </w:tcPr>
          <w:p w:rsidR="00EE0597" w:rsidRPr="00E5248F" w:rsidRDefault="00EE0597" w:rsidP="009A688B">
            <w:pPr>
              <w:numPr>
                <w:ilvl w:val="0"/>
                <w:numId w:val="13"/>
              </w:num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EE0597" w:rsidRPr="00E5248F" w:rsidRDefault="00F44A13" w:rsidP="00204B11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Алгоритми на графовима и њихове примене</w:t>
            </w:r>
          </w:p>
        </w:tc>
        <w:tc>
          <w:tcPr>
            <w:tcW w:w="3977" w:type="dxa"/>
            <w:gridSpan w:val="4"/>
          </w:tcPr>
          <w:p w:rsidR="00EE0597" w:rsidRPr="00E5248F" w:rsidRDefault="003E3F05" w:rsidP="007611F3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Докторске студије</w:t>
            </w:r>
          </w:p>
        </w:tc>
      </w:tr>
      <w:tr w:rsidR="00F44A13" w:rsidRPr="00E5248F" w:rsidTr="00B80F3D">
        <w:tc>
          <w:tcPr>
            <w:tcW w:w="563" w:type="dxa"/>
          </w:tcPr>
          <w:p w:rsidR="00F44A13" w:rsidRPr="00E5248F" w:rsidRDefault="00F44A13" w:rsidP="009A688B">
            <w:pPr>
              <w:numPr>
                <w:ilvl w:val="0"/>
                <w:numId w:val="13"/>
              </w:numPr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F44A13" w:rsidRPr="00E5248F" w:rsidRDefault="00F44A13" w:rsidP="00204B11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Комбинаторна теорија графова са применама</w:t>
            </w:r>
          </w:p>
        </w:tc>
        <w:tc>
          <w:tcPr>
            <w:tcW w:w="3977" w:type="dxa"/>
            <w:gridSpan w:val="4"/>
          </w:tcPr>
          <w:p w:rsidR="00F44A13" w:rsidRPr="00E5248F" w:rsidRDefault="00F44A13" w:rsidP="00E92BAE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Докторске студије</w:t>
            </w:r>
          </w:p>
        </w:tc>
      </w:tr>
      <w:tr w:rsidR="009A688B" w:rsidRPr="00E5248F" w:rsidTr="00B80F3D">
        <w:tc>
          <w:tcPr>
            <w:tcW w:w="10088" w:type="dxa"/>
            <w:gridSpan w:val="8"/>
            <w:shd w:val="clear" w:color="auto" w:fill="DAEEF3"/>
          </w:tcPr>
          <w:p w:rsidR="009A688B" w:rsidRPr="00E5248F" w:rsidRDefault="009A688B" w:rsidP="00711EBC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Најзначајнији радови  у складу са захтевима допунских стандарда за дато пољ</w:t>
            </w:r>
            <w:r w:rsidR="0063030C"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е (минимално 10 не више од 20)</w:t>
            </w:r>
          </w:p>
        </w:tc>
        <w:tc>
          <w:tcPr>
            <w:tcW w:w="595" w:type="dxa"/>
            <w:shd w:val="clear" w:color="auto" w:fill="DAEEF3"/>
          </w:tcPr>
          <w:p w:rsidR="009A688B" w:rsidRPr="00E5248F" w:rsidRDefault="009A688B" w:rsidP="009A688B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М</w:t>
            </w:r>
          </w:p>
        </w:tc>
      </w:tr>
      <w:tr w:rsidR="00F426E2" w:rsidRPr="00E5248F" w:rsidTr="00B80F3D">
        <w:tc>
          <w:tcPr>
            <w:tcW w:w="563" w:type="dxa"/>
          </w:tcPr>
          <w:p w:rsidR="00F426E2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1.</w:t>
            </w:r>
          </w:p>
        </w:tc>
        <w:tc>
          <w:tcPr>
            <w:tcW w:w="9525" w:type="dxa"/>
            <w:gridSpan w:val="7"/>
          </w:tcPr>
          <w:p w:rsidR="00F426E2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b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E5248F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Inequalities for Graph Eigenvalues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Cambridge University Press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Cambridge, 2015.</w:t>
            </w:r>
          </w:p>
        </w:tc>
        <w:tc>
          <w:tcPr>
            <w:tcW w:w="595" w:type="dxa"/>
          </w:tcPr>
          <w:p w:rsidR="00F426E2" w:rsidRPr="00E5248F" w:rsidRDefault="002A0A0D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2.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E5248F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Regular Graphs. A Spectral Approach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De Gruyter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Berlin, 2017.</w:t>
            </w:r>
          </w:p>
        </w:tc>
        <w:tc>
          <w:tcPr>
            <w:tcW w:w="595" w:type="dxa"/>
          </w:tcPr>
          <w:p w:rsidR="002A0A0D" w:rsidRPr="00E5248F" w:rsidRDefault="002A0A0D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3.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I. Jovović,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Trees with small spectral gap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Ars Math. Contemp.,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14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(2018), 97–107.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4.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Connected signed graphs of fixed order, size and negative edges with maximal index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Multilinear Algebra,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65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2187–2198.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5.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D.M. Cardoso, P. Carvalho, P. Rama, S.K. Simić,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Lexicographic polynomials of graphs and their spectra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258–272.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6.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A. Alazemi, M. Anđelić,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Distance-regular graphs with small number of distinct distnce eigenvalues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531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83–97.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7.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M. Anđelić,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Distance spectrum and energy of graphs with small diameter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108–122.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8.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B. Mihailović, M. Rašajski,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Reflexive cacti: A survey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10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(2016), 552–568.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9.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S.K. Simić,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Polynomial reconstruction of signed graphs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501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(2016), 390–408.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2A0A0D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10.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I. Jovović,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Non-bipartite graphs of fixed order and size that minimize the least eigenvalue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477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(2015), 148–164.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11.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I. Jovanović,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Spectral distances of graphs based on their different matrix representations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Filomat,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28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(2014), 723–734.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12.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Reflexive bipartite regular graphs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442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(2014), 145–155.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13.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Some spectral inequalities for triangle-free regular graphs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Filomat,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27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(2013), 1561–1567.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14.</w:t>
            </w:r>
          </w:p>
        </w:tc>
        <w:tc>
          <w:tcPr>
            <w:tcW w:w="9525" w:type="dxa"/>
            <w:gridSpan w:val="7"/>
          </w:tcPr>
          <w:p w:rsidR="002A0A0D" w:rsidRPr="00E5248F" w:rsidRDefault="002A0A0D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Regular graphs with small second largest eigenvalue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7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(2013), 235–249.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15.</w:t>
            </w:r>
          </w:p>
        </w:tc>
        <w:tc>
          <w:tcPr>
            <w:tcW w:w="9525" w:type="dxa"/>
            <w:gridSpan w:val="7"/>
          </w:tcPr>
          <w:p w:rsidR="002A0A0D" w:rsidRPr="00E5248F" w:rsidRDefault="000624F6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D. Cvetković, P. Rowlinson, Z. Stanić, M.-G. Yoon,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Controllable graphs with least eigenvalue at least -2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(2011), 165–175.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16.</w:t>
            </w:r>
          </w:p>
        </w:tc>
        <w:tc>
          <w:tcPr>
            <w:tcW w:w="9525" w:type="dxa"/>
            <w:gridSpan w:val="7"/>
          </w:tcPr>
          <w:p w:rsidR="002A0A0D" w:rsidRPr="00E5248F" w:rsidRDefault="000624F6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regular graphs and coronas whose second largest eigenvalue does not exceed 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Multilinear Algebra,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58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(2010), 545–554. 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2A0A0D" w:rsidRPr="00E5248F" w:rsidTr="00B80F3D">
        <w:tc>
          <w:tcPr>
            <w:tcW w:w="563" w:type="dxa"/>
          </w:tcPr>
          <w:p w:rsidR="002A0A0D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17.</w:t>
            </w:r>
          </w:p>
        </w:tc>
        <w:tc>
          <w:tcPr>
            <w:tcW w:w="9525" w:type="dxa"/>
            <w:gridSpan w:val="7"/>
          </w:tcPr>
          <w:p w:rsidR="002A0A0D" w:rsidRPr="00E5248F" w:rsidRDefault="000624F6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D. Cvetković, S.K. Simić,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Spectral determination of graphs whose components are paths and cycles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Comp. Math.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59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(2010), 3849–3857.</w:t>
            </w:r>
          </w:p>
        </w:tc>
        <w:tc>
          <w:tcPr>
            <w:tcW w:w="595" w:type="dxa"/>
          </w:tcPr>
          <w:p w:rsidR="002A0A0D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0624F6" w:rsidRPr="00E5248F" w:rsidTr="00B80F3D">
        <w:tc>
          <w:tcPr>
            <w:tcW w:w="563" w:type="dxa"/>
          </w:tcPr>
          <w:p w:rsidR="000624F6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18.</w:t>
            </w:r>
          </w:p>
        </w:tc>
        <w:tc>
          <w:tcPr>
            <w:tcW w:w="9525" w:type="dxa"/>
            <w:gridSpan w:val="7"/>
          </w:tcPr>
          <w:p w:rsidR="000624F6" w:rsidRPr="00E5248F" w:rsidRDefault="000624F6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S.K. Simić,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some forests determined by their Laplacian or signless Laplacian spectrum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Comp. Math.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58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(2009), 171–178. </w:t>
            </w:r>
          </w:p>
        </w:tc>
        <w:tc>
          <w:tcPr>
            <w:tcW w:w="595" w:type="dxa"/>
          </w:tcPr>
          <w:p w:rsidR="000624F6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0624F6" w:rsidRPr="00E5248F" w:rsidTr="00B80F3D">
        <w:tc>
          <w:tcPr>
            <w:tcW w:w="563" w:type="dxa"/>
          </w:tcPr>
          <w:p w:rsidR="000624F6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19.</w:t>
            </w:r>
          </w:p>
        </w:tc>
        <w:tc>
          <w:tcPr>
            <w:tcW w:w="9525" w:type="dxa"/>
            <w:gridSpan w:val="7"/>
          </w:tcPr>
          <w:p w:rsidR="000624F6" w:rsidRPr="00E5248F" w:rsidRDefault="000624F6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nested split graphs whose second largest eigenvalue is less than 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430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(2009), 2200–2211.</w:t>
            </w:r>
          </w:p>
        </w:tc>
        <w:tc>
          <w:tcPr>
            <w:tcW w:w="595" w:type="dxa"/>
          </w:tcPr>
          <w:p w:rsidR="000624F6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0624F6" w:rsidRPr="00E5248F" w:rsidTr="00B80F3D">
        <w:tc>
          <w:tcPr>
            <w:tcW w:w="563" w:type="dxa"/>
          </w:tcPr>
          <w:p w:rsidR="000624F6" w:rsidRPr="00E5248F" w:rsidRDefault="000624F6" w:rsidP="00DC1EA7">
            <w:pPr>
              <w:rPr>
                <w:rFonts w:asciiTheme="minorHAnsi" w:hAnsiTheme="minorHAnsi"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20.</w:t>
            </w:r>
          </w:p>
        </w:tc>
        <w:tc>
          <w:tcPr>
            <w:tcW w:w="9525" w:type="dxa"/>
            <w:gridSpan w:val="7"/>
          </w:tcPr>
          <w:p w:rsidR="000624F6" w:rsidRPr="00E5248F" w:rsidRDefault="000624F6" w:rsidP="00AD3CB1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determination of caterpillars with four terminal vertices by their Laplacian spectrum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431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(2009), 2035–2048.</w:t>
            </w:r>
          </w:p>
        </w:tc>
        <w:tc>
          <w:tcPr>
            <w:tcW w:w="595" w:type="dxa"/>
          </w:tcPr>
          <w:p w:rsidR="000624F6" w:rsidRPr="00E5248F" w:rsidRDefault="000624F6" w:rsidP="00E524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</w:tr>
      <w:tr w:rsidR="00EE0597" w:rsidRPr="00E5248F" w:rsidTr="0063030C">
        <w:tc>
          <w:tcPr>
            <w:tcW w:w="10683" w:type="dxa"/>
            <w:gridSpan w:val="9"/>
            <w:shd w:val="clear" w:color="auto" w:fill="DAEEF3"/>
          </w:tcPr>
          <w:p w:rsidR="00EE0597" w:rsidRPr="00E5248F" w:rsidRDefault="00EE0597" w:rsidP="0063030C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Збирни подаци научне активности наставника </w:t>
            </w:r>
          </w:p>
        </w:tc>
      </w:tr>
      <w:tr w:rsidR="00EE0597" w:rsidRPr="00E5248F" w:rsidTr="00B80F3D">
        <w:tc>
          <w:tcPr>
            <w:tcW w:w="4318" w:type="dxa"/>
            <w:gridSpan w:val="4"/>
          </w:tcPr>
          <w:p w:rsidR="00EE0597" w:rsidRPr="00E5248F" w:rsidRDefault="00EE0597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Укупан број цитата, без аутоцитата</w:t>
            </w:r>
          </w:p>
        </w:tc>
        <w:tc>
          <w:tcPr>
            <w:tcW w:w="6365" w:type="dxa"/>
            <w:gridSpan w:val="5"/>
          </w:tcPr>
          <w:p w:rsidR="00EE0597" w:rsidRPr="00E5248F" w:rsidRDefault="00DC1EA7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oko 450</w:t>
            </w:r>
          </w:p>
        </w:tc>
      </w:tr>
      <w:tr w:rsidR="00EE0597" w:rsidRPr="00E5248F" w:rsidTr="00B80F3D">
        <w:tc>
          <w:tcPr>
            <w:tcW w:w="4318" w:type="dxa"/>
            <w:gridSpan w:val="4"/>
          </w:tcPr>
          <w:p w:rsidR="00EE0597" w:rsidRPr="00E5248F" w:rsidRDefault="00EE0597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Укупан број радова са </w:t>
            </w:r>
            <w:r w:rsidRPr="00E5248F">
              <w:rPr>
                <w:rFonts w:asciiTheme="minorHAnsi" w:hAnsiTheme="minorHAnsi"/>
                <w:sz w:val="20"/>
                <w:szCs w:val="20"/>
              </w:rPr>
              <w:t>SCI</w:t>
            </w: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(или </w:t>
            </w:r>
            <w:r w:rsidRPr="00E5248F">
              <w:rPr>
                <w:rFonts w:asciiTheme="minorHAnsi" w:hAnsiTheme="minorHAnsi"/>
                <w:sz w:val="20"/>
                <w:szCs w:val="20"/>
              </w:rPr>
              <w:t>SSCI</w:t>
            </w: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) листе</w:t>
            </w:r>
          </w:p>
        </w:tc>
        <w:tc>
          <w:tcPr>
            <w:tcW w:w="6365" w:type="dxa"/>
            <w:gridSpan w:val="5"/>
          </w:tcPr>
          <w:p w:rsidR="00EE0597" w:rsidRPr="00E5248F" w:rsidRDefault="00DC1EA7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40</w:t>
            </w:r>
          </w:p>
        </w:tc>
      </w:tr>
      <w:tr w:rsidR="00EE0597" w:rsidRPr="00E5248F" w:rsidTr="009C11DF">
        <w:tc>
          <w:tcPr>
            <w:tcW w:w="4318" w:type="dxa"/>
            <w:gridSpan w:val="4"/>
          </w:tcPr>
          <w:p w:rsidR="00EE0597" w:rsidRPr="00E5248F" w:rsidRDefault="00EE0597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</w:rPr>
              <w:t>Тренутно у</w:t>
            </w: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чешће на пројектима</w:t>
            </w:r>
          </w:p>
        </w:tc>
        <w:tc>
          <w:tcPr>
            <w:tcW w:w="4154" w:type="dxa"/>
            <w:gridSpan w:val="3"/>
          </w:tcPr>
          <w:p w:rsidR="00DC1EA7" w:rsidRPr="00E5248F" w:rsidRDefault="00EE0597" w:rsidP="00DC1EA7">
            <w:pPr>
              <w:rPr>
                <w:rFonts w:asciiTheme="minorHAnsi" w:hAnsiTheme="minorHAnsi"/>
                <w:sz w:val="16"/>
                <w:szCs w:val="16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Домаћи</w:t>
            </w:r>
            <w:r w:rsidRPr="00E5248F">
              <w:rPr>
                <w:rFonts w:asciiTheme="minorHAnsi" w:hAnsiTheme="minorHAnsi"/>
                <w:sz w:val="16"/>
                <w:szCs w:val="16"/>
                <w:lang w:val="sr-Cyrl-CS"/>
              </w:rPr>
              <w:t xml:space="preserve"> </w:t>
            </w:r>
            <w:r w:rsidR="009C11DF" w:rsidRPr="00E5248F">
              <w:rPr>
                <w:rFonts w:asciiTheme="minorHAnsi" w:hAnsiTheme="minorHAnsi"/>
                <w:sz w:val="16"/>
                <w:szCs w:val="16"/>
                <w:lang/>
              </w:rPr>
              <w:t>Министарство просвете, науке и технолошког развоја</w:t>
            </w:r>
          </w:p>
          <w:p w:rsidR="00DC1EA7" w:rsidRPr="00E5248F" w:rsidRDefault="005461D7" w:rsidP="00AD3CB1">
            <w:pPr>
              <w:pStyle w:val="ListParagraph"/>
              <w:numPr>
                <w:ilvl w:val="0"/>
                <w:numId w:val="16"/>
              </w:numPr>
              <w:ind w:left="182" w:hanging="180"/>
              <w:rPr>
                <w:rFonts w:asciiTheme="minorHAnsi" w:hAnsiTheme="minorHAnsi"/>
                <w:sz w:val="16"/>
                <w:szCs w:val="16"/>
                <w:lang/>
              </w:rPr>
            </w:pPr>
            <w:r w:rsidRPr="00E5248F">
              <w:rPr>
                <w:rFonts w:asciiTheme="minorHAnsi" w:hAnsiTheme="minorHAnsi"/>
                <w:sz w:val="16"/>
                <w:szCs w:val="16"/>
                <w:lang w:val="en-GB"/>
              </w:rPr>
              <w:t xml:space="preserve"> </w:t>
            </w:r>
            <w:r w:rsidR="009C11DF" w:rsidRPr="00E5248F">
              <w:rPr>
                <w:rFonts w:asciiTheme="minorHAnsi" w:hAnsiTheme="minorHAnsi"/>
                <w:sz w:val="16"/>
                <w:szCs w:val="16"/>
                <w:lang/>
              </w:rPr>
              <w:t>пројекат</w:t>
            </w:r>
            <w:r w:rsidR="00DC1EA7" w:rsidRPr="00E5248F">
              <w:rPr>
                <w:rFonts w:asciiTheme="minorHAnsi" w:hAnsiTheme="minorHAnsi"/>
                <w:sz w:val="16"/>
                <w:szCs w:val="16"/>
                <w:lang/>
              </w:rPr>
              <w:t xml:space="preserve"> 174012</w:t>
            </w:r>
            <w:r w:rsidRPr="00E5248F">
              <w:rPr>
                <w:rFonts w:asciiTheme="minorHAnsi" w:hAnsiTheme="minorHAnsi"/>
                <w:sz w:val="16"/>
                <w:szCs w:val="16"/>
                <w:lang w:val="en-GB"/>
              </w:rPr>
              <w:t xml:space="preserve"> "</w:t>
            </w:r>
            <w:r w:rsidR="00DC1EA7" w:rsidRPr="00E5248F">
              <w:rPr>
                <w:rFonts w:asciiTheme="minorHAnsi" w:hAnsiTheme="minorHAnsi"/>
                <w:sz w:val="16"/>
                <w:szCs w:val="16"/>
                <w:lang/>
              </w:rPr>
              <w:t>Геометрија образовање и визуализација са применама</w:t>
            </w:r>
            <w:r w:rsidRPr="00E5248F">
              <w:rPr>
                <w:rFonts w:asciiTheme="minorHAnsi" w:hAnsiTheme="minorHAnsi"/>
                <w:sz w:val="16"/>
                <w:szCs w:val="16"/>
                <w:lang w:val="en-GB"/>
              </w:rPr>
              <w:t>"</w:t>
            </w:r>
            <w:r w:rsidR="00DC1EA7" w:rsidRPr="00E5248F">
              <w:rPr>
                <w:rFonts w:asciiTheme="minorHAnsi" w:hAnsiTheme="minorHAnsi"/>
                <w:sz w:val="16"/>
                <w:szCs w:val="16"/>
                <w:lang/>
              </w:rPr>
              <w:t xml:space="preserve">  </w:t>
            </w:r>
          </w:p>
          <w:p w:rsidR="00EE0597" w:rsidRPr="00E5248F" w:rsidRDefault="00DC1EA7" w:rsidP="00AD3CB1">
            <w:pPr>
              <w:pStyle w:val="ListParagraph"/>
              <w:numPr>
                <w:ilvl w:val="0"/>
                <w:numId w:val="16"/>
              </w:numPr>
              <w:ind w:left="182" w:hanging="180"/>
              <w:rPr>
                <w:rFonts w:asciiTheme="minorHAnsi" w:hAnsiTheme="minorHAnsi"/>
                <w:sz w:val="16"/>
                <w:szCs w:val="16"/>
                <w:lang/>
              </w:rPr>
            </w:pPr>
            <w:r w:rsidRPr="00E5248F">
              <w:rPr>
                <w:rFonts w:asciiTheme="minorHAnsi" w:hAnsiTheme="minorHAnsi"/>
                <w:sz w:val="16"/>
                <w:szCs w:val="16"/>
                <w:lang/>
              </w:rPr>
              <w:t xml:space="preserve">пројекат 174033 </w:t>
            </w:r>
            <w:r w:rsidRPr="00E5248F">
              <w:rPr>
                <w:rFonts w:asciiTheme="minorHAnsi" w:hAnsiTheme="minorHAnsi"/>
                <w:sz w:val="16"/>
                <w:szCs w:val="16"/>
                <w:lang w:val="en-GB"/>
              </w:rPr>
              <w:t>"</w:t>
            </w:r>
            <w:r w:rsidRPr="00E5248F">
              <w:rPr>
                <w:rFonts w:asciiTheme="minorHAnsi" w:hAnsiTheme="minorHAnsi"/>
                <w:sz w:val="16"/>
                <w:szCs w:val="16"/>
                <w:lang/>
              </w:rPr>
              <w:t>Теорија графова и математичко програмирање са применама у хемији и рачунарству</w:t>
            </w:r>
            <w:r w:rsidRPr="00E5248F">
              <w:rPr>
                <w:rFonts w:asciiTheme="minorHAnsi" w:hAnsiTheme="minorHAnsi"/>
                <w:sz w:val="16"/>
                <w:szCs w:val="16"/>
                <w:lang w:val="en-GB"/>
              </w:rPr>
              <w:t>"</w:t>
            </w:r>
            <w:r w:rsidRPr="00E5248F">
              <w:rPr>
                <w:rFonts w:asciiTheme="minorHAnsi" w:hAnsiTheme="minorHAnsi"/>
                <w:sz w:val="16"/>
                <w:szCs w:val="16"/>
                <w:lang/>
              </w:rPr>
              <w:t xml:space="preserve"> </w:t>
            </w:r>
          </w:p>
        </w:tc>
        <w:tc>
          <w:tcPr>
            <w:tcW w:w="2211" w:type="dxa"/>
            <w:gridSpan w:val="2"/>
          </w:tcPr>
          <w:p w:rsidR="00EE0597" w:rsidRPr="00E5248F" w:rsidRDefault="00EE0597" w:rsidP="00DC1EA7">
            <w:pPr>
              <w:rPr>
                <w:rFonts w:asciiTheme="minorHAnsi" w:hAnsiTheme="minorHAnsi"/>
                <w:sz w:val="20"/>
                <w:szCs w:val="20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>Међународни</w:t>
            </w:r>
            <w:r w:rsidR="005461D7" w:rsidRPr="00E5248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EE0597" w:rsidRPr="00E5248F" w:rsidTr="00B80F3D">
        <w:tc>
          <w:tcPr>
            <w:tcW w:w="4318" w:type="dxa"/>
            <w:gridSpan w:val="4"/>
          </w:tcPr>
          <w:p w:rsidR="00EE0597" w:rsidRPr="00E5248F" w:rsidRDefault="00EE0597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365" w:type="dxa"/>
            <w:gridSpan w:val="5"/>
          </w:tcPr>
          <w:p w:rsidR="00EE0597" w:rsidRPr="00E5248F" w:rsidRDefault="00EE0597" w:rsidP="00B80F3D">
            <w:pPr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EE0597" w:rsidRPr="00E5248F" w:rsidTr="0063030C">
        <w:tc>
          <w:tcPr>
            <w:tcW w:w="10683" w:type="dxa"/>
            <w:gridSpan w:val="9"/>
            <w:shd w:val="clear" w:color="auto" w:fill="DAEEF3"/>
          </w:tcPr>
          <w:p w:rsidR="00EE0597" w:rsidRPr="00E5248F" w:rsidRDefault="00EE0597">
            <w:pP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E5248F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EE0597" w:rsidRPr="00E5248F" w:rsidTr="00585535">
        <w:tc>
          <w:tcPr>
            <w:tcW w:w="10683" w:type="dxa"/>
            <w:gridSpan w:val="9"/>
          </w:tcPr>
          <w:p w:rsidR="00EE0597" w:rsidRPr="00E5248F" w:rsidRDefault="00AD3CB1" w:rsidP="00AD3CB1">
            <w:pPr>
              <w:jc w:val="both"/>
              <w:rPr>
                <w:rFonts w:asciiTheme="minorHAnsi" w:hAnsiTheme="minorHAnsi"/>
                <w:b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sz w:val="20"/>
                <w:szCs w:val="20"/>
                <w:lang/>
              </w:rPr>
              <w:t>Тренутно у</w:t>
            </w:r>
            <w:r w:rsidR="00DC1EA7" w:rsidRPr="00E5248F">
              <w:rPr>
                <w:rFonts w:asciiTheme="minorHAnsi" w:hAnsiTheme="minorHAnsi"/>
                <w:sz w:val="20"/>
                <w:szCs w:val="20"/>
                <w:lang/>
              </w:rPr>
              <w:t>редник у часопису</w:t>
            </w:r>
            <w:r w:rsidRPr="00E5248F">
              <w:rPr>
                <w:rFonts w:asciiTheme="minorHAnsi" w:hAnsiTheme="minorHAnsi"/>
                <w:b/>
                <w:sz w:val="20"/>
                <w:szCs w:val="20"/>
                <w:lang/>
              </w:rPr>
              <w:t xml:space="preserve"> </w:t>
            </w:r>
            <w:r w:rsidR="00DC1EA7" w:rsidRPr="00E5248F">
              <w:rPr>
                <w:rFonts w:asciiTheme="minorHAnsi" w:hAnsiTheme="minorHAnsi" w:cs="Arial"/>
                <w:color w:val="111111"/>
                <w:sz w:val="20"/>
                <w:szCs w:val="20"/>
                <w:shd w:val="clear" w:color="auto" w:fill="FFFFFF"/>
              </w:rPr>
              <w:t>Discrete Mathematics Letters</w:t>
            </w:r>
            <w:r w:rsidR="00DC1EA7" w:rsidRPr="00E5248F">
              <w:rPr>
                <w:rFonts w:asciiTheme="minorHAnsi" w:hAnsiTheme="minorHAnsi" w:cs="Arial"/>
                <w:color w:val="111111"/>
                <w:sz w:val="20"/>
                <w:szCs w:val="20"/>
                <w:shd w:val="clear" w:color="auto" w:fill="FFFFFF"/>
                <w:lang/>
              </w:rPr>
              <w:t xml:space="preserve">, </w:t>
            </w:r>
            <w:hyperlink r:id="rId8" w:history="1">
              <w:r w:rsidR="00DC1EA7" w:rsidRPr="00E5248F">
                <w:rPr>
                  <w:rStyle w:val="Hyperlink"/>
                  <w:rFonts w:asciiTheme="minorHAnsi" w:hAnsiTheme="minorHAnsi" w:cs="Arial"/>
                  <w:sz w:val="20"/>
                  <w:szCs w:val="20"/>
                  <w:shd w:val="clear" w:color="auto" w:fill="FFFFFF"/>
                </w:rPr>
                <w:t>www.dmlett.com</w:t>
              </w:r>
            </w:hyperlink>
            <w:r w:rsidR="00DC1EA7" w:rsidRPr="00E5248F">
              <w:rPr>
                <w:rFonts w:asciiTheme="minorHAnsi" w:hAnsiTheme="minorHAnsi" w:cs="Arial"/>
                <w:color w:val="111111"/>
                <w:sz w:val="20"/>
                <w:szCs w:val="20"/>
                <w:shd w:val="clear" w:color="auto" w:fill="FFFFFF"/>
                <w:lang/>
              </w:rPr>
              <w:t xml:space="preserve"> и гостујући уредник у часопису </w:t>
            </w:r>
            <w:r w:rsidR="00DC1EA7" w:rsidRPr="00E5248F">
              <w:rPr>
                <w:rFonts w:asciiTheme="minorHAnsi" w:hAnsiTheme="minorHAnsi" w:cs="Arial"/>
                <w:color w:val="111111"/>
                <w:sz w:val="20"/>
                <w:szCs w:val="20"/>
                <w:shd w:val="clear" w:color="auto" w:fill="FFFFFF"/>
                <w:lang/>
              </w:rPr>
              <w:t>Discussiones Mathematicae Graph</w:t>
            </w:r>
            <w:r w:rsidRPr="00E5248F">
              <w:rPr>
                <w:rFonts w:asciiTheme="minorHAnsi" w:hAnsiTheme="minorHAnsi" w:cs="Arial"/>
                <w:color w:val="111111"/>
                <w:sz w:val="20"/>
                <w:szCs w:val="20"/>
                <w:shd w:val="clear" w:color="auto" w:fill="FFFFFF"/>
                <w:lang/>
              </w:rPr>
              <w:t xml:space="preserve"> Theory</w:t>
            </w:r>
            <w:r w:rsidR="00DC1EA7" w:rsidRPr="00E5248F">
              <w:rPr>
                <w:rFonts w:asciiTheme="minorHAnsi" w:hAnsiTheme="minorHAnsi" w:cs="Arial"/>
                <w:color w:val="111111"/>
                <w:sz w:val="20"/>
                <w:szCs w:val="20"/>
                <w:shd w:val="clear" w:color="auto" w:fill="FFFFFF"/>
                <w:lang/>
              </w:rPr>
              <w:t xml:space="preserve"> </w:t>
            </w:r>
            <w:hyperlink r:id="rId9" w:history="1">
              <w:r w:rsidRPr="00E5248F">
                <w:rPr>
                  <w:rStyle w:val="Hyperlink"/>
                  <w:rFonts w:asciiTheme="minorHAnsi" w:hAnsiTheme="minorHAnsi"/>
                  <w:b/>
                  <w:sz w:val="20"/>
                  <w:szCs w:val="20"/>
                  <w:lang/>
                </w:rPr>
                <w:t>http://www.discuss.wmie.uz.zgora.pl/gt/</w:t>
              </w:r>
            </w:hyperlink>
            <w:r w:rsidRPr="00E5248F">
              <w:rPr>
                <w:rFonts w:asciiTheme="minorHAnsi" w:hAnsiTheme="minorHAnsi" w:cs="Arial"/>
                <w:color w:val="6D6308"/>
                <w:sz w:val="20"/>
                <w:szCs w:val="20"/>
                <w:shd w:val="clear" w:color="auto" w:fill="FFFFFF"/>
              </w:rPr>
              <w:t xml:space="preserve"> .</w:t>
            </w:r>
            <w:r w:rsidRPr="00E5248F">
              <w:rPr>
                <w:rFonts w:asciiTheme="minorHAnsi" w:hAnsiTheme="minorHAnsi" w:cs="Arial"/>
                <w:color w:val="6D6308"/>
                <w:sz w:val="20"/>
                <w:szCs w:val="20"/>
                <w:shd w:val="clear" w:color="auto" w:fill="FFFFFF"/>
                <w:lang/>
              </w:rPr>
              <w:t xml:space="preserve"> </w:t>
            </w:r>
            <w:r w:rsidRPr="00E5248F">
              <w:rPr>
                <w:rFonts w:asciiTheme="minorHAnsi" w:hAnsiTheme="minorHAnsi" w:cs="Arial"/>
                <w:sz w:val="20"/>
                <w:szCs w:val="20"/>
                <w:shd w:val="clear" w:color="auto" w:fill="FFFFFF"/>
                <w:lang/>
              </w:rPr>
              <w:t>Раније учесник 3 међународна пројекта и члан научног одбора 2 међународне конференције.</w:t>
            </w:r>
          </w:p>
        </w:tc>
      </w:tr>
    </w:tbl>
    <w:p w:rsidR="00585535" w:rsidRPr="00E5248F" w:rsidRDefault="00585535" w:rsidP="00E57E1C">
      <w:pPr>
        <w:rPr>
          <w:rFonts w:asciiTheme="minorHAnsi" w:hAnsiTheme="minorHAnsi"/>
          <w:sz w:val="20"/>
          <w:szCs w:val="20"/>
          <w:lang/>
        </w:rPr>
      </w:pPr>
      <w:bookmarkStart w:id="0" w:name="_GoBack"/>
      <w:bookmarkEnd w:id="0"/>
    </w:p>
    <w:sectPr w:rsidR="00585535" w:rsidRPr="00E5248F" w:rsidSect="00AD3CB1">
      <w:footerReference w:type="even" r:id="rId10"/>
      <w:footerReference w:type="default" r:id="rId11"/>
      <w:type w:val="continuous"/>
      <w:pgSz w:w="11907" w:h="16840" w:code="9"/>
      <w:pgMar w:top="540" w:right="720" w:bottom="540" w:left="7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78F" w:rsidRDefault="0041378F">
      <w:r>
        <w:separator/>
      </w:r>
    </w:p>
  </w:endnote>
  <w:endnote w:type="continuationSeparator" w:id="0">
    <w:p w:rsidR="0041378F" w:rsidRDefault="00413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 Verda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 Times">
    <w:altName w:val="C 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0F8" w:rsidRDefault="00C75B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D30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30F8" w:rsidRDefault="001D30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0F8" w:rsidRDefault="00C75B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D30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7E1C">
      <w:rPr>
        <w:rStyle w:val="PageNumber"/>
        <w:noProof/>
      </w:rPr>
      <w:t>2</w:t>
    </w:r>
    <w:r>
      <w:rPr>
        <w:rStyle w:val="PageNumber"/>
      </w:rPr>
      <w:fldChar w:fldCharType="end"/>
    </w:r>
  </w:p>
  <w:p w:rsidR="001D30F8" w:rsidRDefault="001D30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78F" w:rsidRDefault="0041378F">
      <w:r>
        <w:separator/>
      </w:r>
    </w:p>
  </w:footnote>
  <w:footnote w:type="continuationSeparator" w:id="0">
    <w:p w:rsidR="0041378F" w:rsidRDefault="004137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28EDBD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5C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E7C9C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1D88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42C312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E89A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78266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F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CE3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0B1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3D48C5"/>
    <w:multiLevelType w:val="hybridMultilevel"/>
    <w:tmpl w:val="9C46B87A"/>
    <w:lvl w:ilvl="0" w:tplc="A8346718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93CA5"/>
    <w:multiLevelType w:val="hybridMultilevel"/>
    <w:tmpl w:val="74EE5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26BAD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823A46"/>
    <w:multiLevelType w:val="hybridMultilevel"/>
    <w:tmpl w:val="78B42D16"/>
    <w:lvl w:ilvl="0" w:tplc="480C63F4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5"/>
  </w:num>
  <w:num w:numId="13">
    <w:abstractNumId w:val="12"/>
  </w:num>
  <w:num w:numId="14">
    <w:abstractNumId w:val="14"/>
  </w:num>
  <w:num w:numId="15">
    <w:abstractNumId w:val="1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D379EA"/>
    <w:rsid w:val="00031652"/>
    <w:rsid w:val="000624F6"/>
    <w:rsid w:val="000C63E3"/>
    <w:rsid w:val="000D44F3"/>
    <w:rsid w:val="001B1935"/>
    <w:rsid w:val="001D30F8"/>
    <w:rsid w:val="00204B11"/>
    <w:rsid w:val="0020589A"/>
    <w:rsid w:val="002A0A0D"/>
    <w:rsid w:val="002D083B"/>
    <w:rsid w:val="0036366C"/>
    <w:rsid w:val="003A50F5"/>
    <w:rsid w:val="003E3F05"/>
    <w:rsid w:val="0041378F"/>
    <w:rsid w:val="0046221D"/>
    <w:rsid w:val="005461D7"/>
    <w:rsid w:val="00585535"/>
    <w:rsid w:val="005A044D"/>
    <w:rsid w:val="0063030C"/>
    <w:rsid w:val="00665B35"/>
    <w:rsid w:val="006A5E83"/>
    <w:rsid w:val="00711EBC"/>
    <w:rsid w:val="007611F3"/>
    <w:rsid w:val="00762CC9"/>
    <w:rsid w:val="007643C5"/>
    <w:rsid w:val="00765328"/>
    <w:rsid w:val="007F14D9"/>
    <w:rsid w:val="007F6775"/>
    <w:rsid w:val="008460BD"/>
    <w:rsid w:val="008A659D"/>
    <w:rsid w:val="00927327"/>
    <w:rsid w:val="00962FB6"/>
    <w:rsid w:val="009A688B"/>
    <w:rsid w:val="009C11DF"/>
    <w:rsid w:val="00A47263"/>
    <w:rsid w:val="00A64DA7"/>
    <w:rsid w:val="00AA7424"/>
    <w:rsid w:val="00AB210E"/>
    <w:rsid w:val="00AD3CB1"/>
    <w:rsid w:val="00B80F3D"/>
    <w:rsid w:val="00BA308C"/>
    <w:rsid w:val="00BC3B7F"/>
    <w:rsid w:val="00C7396F"/>
    <w:rsid w:val="00C75BBD"/>
    <w:rsid w:val="00C83D40"/>
    <w:rsid w:val="00CF6CCB"/>
    <w:rsid w:val="00D379EA"/>
    <w:rsid w:val="00D84992"/>
    <w:rsid w:val="00DC1EA7"/>
    <w:rsid w:val="00E229ED"/>
    <w:rsid w:val="00E40C18"/>
    <w:rsid w:val="00E5248F"/>
    <w:rsid w:val="00E57E1C"/>
    <w:rsid w:val="00E93D26"/>
    <w:rsid w:val="00EC3B1C"/>
    <w:rsid w:val="00EE0597"/>
    <w:rsid w:val="00F12118"/>
    <w:rsid w:val="00F426E2"/>
    <w:rsid w:val="00F44A13"/>
    <w:rsid w:val="00F5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BB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5BBD"/>
    <w:pPr>
      <w:widowControl w:val="0"/>
      <w:autoSpaceDE w:val="0"/>
      <w:autoSpaceDN w:val="0"/>
      <w:adjustRightInd w:val="0"/>
    </w:pPr>
    <w:rPr>
      <w:rFonts w:ascii="C Verdana" w:hAnsi="C Verdana" w:cs="C Verdana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C75BBD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rsid w:val="00C75BBD"/>
    <w:pPr>
      <w:spacing w:line="26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C75BBD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rsid w:val="00C75BBD"/>
    <w:pPr>
      <w:spacing w:line="260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C75BBD"/>
    <w:pPr>
      <w:spacing w:after="258"/>
    </w:pPr>
    <w:rPr>
      <w:color w:val="auto"/>
    </w:rPr>
  </w:style>
  <w:style w:type="paragraph" w:customStyle="1" w:styleId="CM3">
    <w:name w:val="CM3"/>
    <w:basedOn w:val="Default"/>
    <w:next w:val="Default"/>
    <w:rsid w:val="00C75BBD"/>
    <w:rPr>
      <w:color w:val="auto"/>
    </w:rPr>
  </w:style>
  <w:style w:type="paragraph" w:customStyle="1" w:styleId="CM8">
    <w:name w:val="CM8"/>
    <w:basedOn w:val="Default"/>
    <w:next w:val="Default"/>
    <w:rsid w:val="00C75BBD"/>
    <w:pPr>
      <w:spacing w:after="118"/>
    </w:pPr>
    <w:rPr>
      <w:color w:val="auto"/>
    </w:rPr>
  </w:style>
  <w:style w:type="paragraph" w:customStyle="1" w:styleId="CM4">
    <w:name w:val="CM4"/>
    <w:basedOn w:val="Default"/>
    <w:next w:val="Default"/>
    <w:rsid w:val="00C75BBD"/>
    <w:rPr>
      <w:color w:val="auto"/>
    </w:rPr>
  </w:style>
  <w:style w:type="character" w:styleId="Hyperlink">
    <w:name w:val="Hyperlink"/>
    <w:rsid w:val="00C75BBD"/>
    <w:rPr>
      <w:color w:val="0000FF"/>
      <w:u w:val="single"/>
    </w:rPr>
  </w:style>
  <w:style w:type="paragraph" w:customStyle="1" w:styleId="CM10">
    <w:name w:val="CM10"/>
    <w:basedOn w:val="Default"/>
    <w:next w:val="Default"/>
    <w:rsid w:val="00C75BBD"/>
    <w:pPr>
      <w:spacing w:after="285"/>
    </w:pPr>
    <w:rPr>
      <w:rFonts w:ascii="C Times" w:hAnsi="C Times" w:cs="C Times"/>
      <w:color w:val="auto"/>
    </w:rPr>
  </w:style>
  <w:style w:type="paragraph" w:customStyle="1" w:styleId="CM12">
    <w:name w:val="CM12"/>
    <w:basedOn w:val="Default"/>
    <w:next w:val="Default"/>
    <w:rsid w:val="00C75BBD"/>
    <w:pPr>
      <w:spacing w:after="500"/>
    </w:pPr>
    <w:rPr>
      <w:rFonts w:ascii="C Times" w:hAnsi="C Times" w:cs="C Times"/>
      <w:color w:val="auto"/>
    </w:rPr>
  </w:style>
  <w:style w:type="paragraph" w:styleId="FootnoteText">
    <w:name w:val="footnote text"/>
    <w:basedOn w:val="Normal"/>
    <w:semiHidden/>
    <w:rsid w:val="00C75BBD"/>
    <w:rPr>
      <w:sz w:val="20"/>
      <w:szCs w:val="20"/>
    </w:rPr>
  </w:style>
  <w:style w:type="character" w:customStyle="1" w:styleId="DefaultChar">
    <w:name w:val="Default Char"/>
    <w:rsid w:val="00C75BBD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character" w:customStyle="1" w:styleId="CM6Char">
    <w:name w:val="CM6 Char"/>
    <w:basedOn w:val="DefaultChar"/>
    <w:rsid w:val="00C75BBD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paragraph" w:styleId="BodyText">
    <w:name w:val="Body Text"/>
    <w:basedOn w:val="Normal"/>
    <w:rsid w:val="00C75BBD"/>
    <w:pPr>
      <w:spacing w:after="120"/>
    </w:pPr>
  </w:style>
  <w:style w:type="paragraph" w:styleId="Footer">
    <w:name w:val="footer"/>
    <w:basedOn w:val="Normal"/>
    <w:link w:val="FooterChar"/>
    <w:rsid w:val="00C75BB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75BBD"/>
  </w:style>
  <w:style w:type="character" w:styleId="PageNumber">
    <w:name w:val="page number"/>
    <w:basedOn w:val="DefaultParagraphFont"/>
    <w:rsid w:val="00C75BBD"/>
  </w:style>
  <w:style w:type="character" w:styleId="FootnoteReference">
    <w:name w:val="footnote reference"/>
    <w:semiHidden/>
    <w:rsid w:val="00C75BBD"/>
    <w:rPr>
      <w:vertAlign w:val="superscript"/>
    </w:rPr>
  </w:style>
  <w:style w:type="character" w:customStyle="1" w:styleId="medium-font">
    <w:name w:val="medium-font"/>
    <w:basedOn w:val="DefaultParagraphFont"/>
    <w:rsid w:val="00C75BBD"/>
  </w:style>
  <w:style w:type="character" w:styleId="Strong">
    <w:name w:val="Strong"/>
    <w:qFormat/>
    <w:rsid w:val="00C75BBD"/>
    <w:rPr>
      <w:b/>
      <w:bCs/>
    </w:rPr>
  </w:style>
  <w:style w:type="character" w:customStyle="1" w:styleId="medium-normal1">
    <w:name w:val="medium-normal1"/>
    <w:rsid w:val="00C75BBD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FooterChar">
    <w:name w:val="Footer Char"/>
    <w:link w:val="Footer"/>
    <w:rsid w:val="00F426E2"/>
    <w:rPr>
      <w:sz w:val="24"/>
      <w:szCs w:val="24"/>
    </w:rPr>
  </w:style>
  <w:style w:type="paragraph" w:customStyle="1" w:styleId="ECVText">
    <w:name w:val="_ECV_Text"/>
    <w:basedOn w:val="BodyText"/>
    <w:rsid w:val="00C7396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styleId="ListParagraph">
    <w:name w:val="List Paragraph"/>
    <w:basedOn w:val="Normal"/>
    <w:uiPriority w:val="34"/>
    <w:qFormat/>
    <w:rsid w:val="00DC1E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 Verdana" w:hAnsi="C Verdana" w:cs="C Verdana"/>
      <w:color w:val="000000"/>
      <w:sz w:val="24"/>
      <w:szCs w:val="24"/>
    </w:rPr>
  </w:style>
  <w:style w:type="paragraph" w:customStyle="1" w:styleId="CM5">
    <w:name w:val="CM5"/>
    <w:basedOn w:val="Default"/>
    <w:next w:val="Default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pPr>
      <w:spacing w:line="26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pPr>
      <w:spacing w:line="26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after="258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after="118"/>
    </w:pPr>
    <w:rPr>
      <w:color w:val="auto"/>
    </w:rPr>
  </w:style>
  <w:style w:type="paragraph" w:customStyle="1" w:styleId="CM4">
    <w:name w:val="CM4"/>
    <w:basedOn w:val="Default"/>
    <w:next w:val="Default"/>
    <w:rPr>
      <w:color w:val="auto"/>
    </w:rPr>
  </w:style>
  <w:style w:type="character" w:styleId="Hyperlink">
    <w:name w:val="Hyperlink"/>
    <w:rPr>
      <w:color w:val="0000FF"/>
      <w:u w:val="single"/>
    </w:rPr>
  </w:style>
  <w:style w:type="paragraph" w:customStyle="1" w:styleId="CM10">
    <w:name w:val="CM10"/>
    <w:basedOn w:val="Default"/>
    <w:next w:val="Default"/>
    <w:pPr>
      <w:spacing w:after="285"/>
    </w:pPr>
    <w:rPr>
      <w:rFonts w:ascii="C Times" w:hAnsi="C Times" w:cs="C Times"/>
      <w:color w:val="auto"/>
    </w:rPr>
  </w:style>
  <w:style w:type="paragraph" w:customStyle="1" w:styleId="CM12">
    <w:name w:val="CM12"/>
    <w:basedOn w:val="Default"/>
    <w:next w:val="Default"/>
    <w:pPr>
      <w:spacing w:after="500"/>
    </w:pPr>
    <w:rPr>
      <w:rFonts w:ascii="C Times" w:hAnsi="C Times" w:cs="C Times"/>
      <w:color w:val="auto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customStyle="1" w:styleId="DefaultChar">
    <w:name w:val="Default 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character" w:customStyle="1" w:styleId="CM6Char">
    <w:name w:val="CM6 Char"/>
    <w:basedOn w:val="Default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Pr>
      <w:vertAlign w:val="superscript"/>
    </w:rPr>
  </w:style>
  <w:style w:type="character" w:customStyle="1" w:styleId="medium-font">
    <w:name w:val="medium-font"/>
    <w:basedOn w:val="DefaultParagraphFont"/>
  </w:style>
  <w:style w:type="character" w:styleId="Strong">
    <w:name w:val="Strong"/>
    <w:qFormat/>
    <w:rPr>
      <w:b/>
      <w:bCs/>
    </w:rPr>
  </w:style>
  <w:style w:type="character" w:customStyle="1" w:styleId="medium-normal1">
    <w:name w:val="medium-normal1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FooterChar">
    <w:name w:val="Footer Char"/>
    <w:link w:val="Footer"/>
    <w:rsid w:val="00F426E2"/>
    <w:rPr>
      <w:sz w:val="24"/>
      <w:szCs w:val="24"/>
    </w:rPr>
  </w:style>
  <w:style w:type="paragraph" w:customStyle="1" w:styleId="ECVText">
    <w:name w:val="_ECV_Text"/>
    <w:basedOn w:val="BodyText"/>
    <w:rsid w:val="00C7396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mlet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iscuss.wmie.uz.zgora.pl/gt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DEE4-55F0-4BBD-AC62-0E616B44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078-99BOLONJAstandardi.qxd</vt:lpstr>
    </vt:vector>
  </TitlesOfParts>
  <Company>Home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078-99BOLONJAstandardi.qxd</dc:title>
  <dc:creator>administrator</dc:creator>
  <cp:lastModifiedBy>zoran</cp:lastModifiedBy>
  <cp:revision>2</cp:revision>
  <cp:lastPrinted>2017-02-01T08:02:00Z</cp:lastPrinted>
  <dcterms:created xsi:type="dcterms:W3CDTF">2019-01-28T14:20:00Z</dcterms:created>
  <dcterms:modified xsi:type="dcterms:W3CDTF">2019-01-28T14:20:00Z</dcterms:modified>
</cp:coreProperties>
</file>